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7" w:rsidRPr="008D65B2" w:rsidRDefault="00F375CA" w:rsidP="008D65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D65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Контрольна робота № 2 «Літературні казки»</w:t>
      </w:r>
    </w:p>
    <w:p w:rsidR="00F375CA" w:rsidRPr="008D65B2" w:rsidRDefault="00F375CA" w:rsidP="008D65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D65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 варіант</w:t>
      </w:r>
    </w:p>
    <w:p w:rsidR="00F375CA" w:rsidRDefault="00F375C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Батьківщина О. Пушкіна:</w:t>
      </w:r>
    </w:p>
    <w:p w:rsidR="00F375CA" w:rsidRDefault="00F375C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Німеччина;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Росія;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Франція.</w:t>
      </w:r>
    </w:p>
    <w:p w:rsidR="00F375CA" w:rsidRDefault="00F375C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Яких казкових персонажів немає у вступі до поеми «Руслан і Людмила»:</w:t>
      </w:r>
    </w:p>
    <w:p w:rsidR="00F375CA" w:rsidRDefault="00F375C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русалки;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Баби Яги;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золотої рибки?</w:t>
      </w:r>
    </w:p>
    <w:p w:rsidR="00F375CA" w:rsidRDefault="00F375C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Автором якої казки не являється Г. К. А</w:t>
      </w:r>
      <w:r w:rsidR="00E5775A">
        <w:rPr>
          <w:rFonts w:ascii="Times New Roman" w:hAnsi="Times New Roman" w:cs="Times New Roman"/>
          <w:sz w:val="28"/>
          <w:szCs w:val="28"/>
          <w:lang w:val="uk-UA"/>
        </w:rPr>
        <w:t>ндерсен:</w:t>
      </w:r>
    </w:p>
    <w:p w:rsidR="00E5775A" w:rsidRDefault="00E5775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«Русалонька»;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«Гидке каченя»;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«Про золотого півника»?</w:t>
      </w:r>
    </w:p>
    <w:p w:rsidR="00E5775A" w:rsidRDefault="00E5775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Укажи пору року, якої лісоруби знайшли Хлопчика-зірку:</w:t>
      </w:r>
    </w:p>
    <w:p w:rsidR="00E5775A" w:rsidRDefault="00E5775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літо;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осінь;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в) зима;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весна.</w:t>
      </w:r>
    </w:p>
    <w:p w:rsidR="00E5775A" w:rsidRDefault="00E5775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казці «Хлопчик-зірка» головному герою допомагає</w:t>
      </w:r>
      <w:r w:rsidR="00F67E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7E88" w:rsidRDefault="00F67E88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коноплянка;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зайченя;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ведмежа.</w:t>
      </w:r>
    </w:p>
    <w:p w:rsidR="00F67E88" w:rsidRDefault="00F67E88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Скільки солдатиків отримав хлопчик на день народження («Непохитний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солдатик»):</w:t>
      </w:r>
    </w:p>
    <w:p w:rsidR="00F67E88" w:rsidRDefault="00F67E88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25;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26;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27?</w:t>
      </w:r>
    </w:p>
    <w:p w:rsidR="00F67E88" w:rsidRDefault="00F67E88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Обери риси, які характеризують Хлопчика-зірку після його перетворення на потвору: витривалий, жорстокий, добрий, чутливий, егоїстичний, черствий милосердний.</w:t>
      </w:r>
    </w:p>
    <w:p w:rsidR="00AE3272" w:rsidRDefault="00F67E88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AE3272">
        <w:rPr>
          <w:rFonts w:ascii="Times New Roman" w:hAnsi="Times New Roman" w:cs="Times New Roman"/>
          <w:sz w:val="28"/>
          <w:szCs w:val="28"/>
          <w:lang w:val="uk-UA"/>
        </w:rPr>
        <w:t>Хто прищепив Пушкіну любов до російської народної казки?</w:t>
      </w:r>
    </w:p>
    <w:p w:rsidR="00AE3272" w:rsidRDefault="00AE3272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Встановіть вірну послідовність подій у казці О. Уайльда «Хлопчик-зірка»:</w:t>
      </w:r>
    </w:p>
    <w:p w:rsidR="00AE3272" w:rsidRDefault="00AE3272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Його обличчя було, як у жаби, а тіло було в лусці, як </w:t>
      </w:r>
      <w:r w:rsidR="00B17067">
        <w:rPr>
          <w:rFonts w:ascii="Times New Roman" w:hAnsi="Times New Roman" w:cs="Times New Roman"/>
          <w:sz w:val="28"/>
          <w:szCs w:val="28"/>
          <w:lang w:val="uk-UA"/>
        </w:rPr>
        <w:t>у гадюки.</w:t>
      </w:r>
    </w:p>
    <w:p w:rsidR="00AE3272" w:rsidRDefault="00AE3272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Біля міської брами сидів прокажений.</w:t>
      </w:r>
    </w:p>
    <w:p w:rsidR="00F67E88" w:rsidRDefault="00AE3272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Хлопчик</w:t>
      </w:r>
      <w:r w:rsidR="009907E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зірка </w:t>
      </w:r>
      <w:r w:rsidR="009907EA">
        <w:rPr>
          <w:rFonts w:ascii="Times New Roman" w:hAnsi="Times New Roman" w:cs="Times New Roman"/>
          <w:sz w:val="28"/>
          <w:szCs w:val="28"/>
          <w:lang w:val="uk-UA"/>
        </w:rPr>
        <w:t>був ніби зачарований своєю красою й знущався над слабкими і хворими.</w:t>
      </w:r>
    </w:p>
    <w:p w:rsidR="009907EA" w:rsidRDefault="009907EA" w:rsidP="009907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___;  </w:t>
      </w: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___;  </w:t>
      </w: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7067">
        <w:rPr>
          <w:rFonts w:ascii="Times New Roman" w:hAnsi="Times New Roman" w:cs="Times New Roman"/>
          <w:sz w:val="28"/>
          <w:szCs w:val="28"/>
          <w:lang w:val="uk-UA"/>
        </w:rPr>
        <w:t xml:space="preserve"> ___.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7EA" w:rsidRDefault="009907EA" w:rsidP="009907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Дайте визначення поняття «антитеза». Наведіть приклади антитез у казці О. Уайльда.</w:t>
      </w:r>
    </w:p>
    <w:p w:rsidR="009907EA" w:rsidRDefault="009907EA" w:rsidP="009907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Визначте головну думку казки «Непохитний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солдатик».</w:t>
      </w:r>
    </w:p>
    <w:p w:rsidR="009907EA" w:rsidRPr="009907EA" w:rsidRDefault="008D65B2" w:rsidP="009907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Висловіть своє ставлення до</w:t>
      </w:r>
      <w:r w:rsidR="009907EA">
        <w:rPr>
          <w:rFonts w:ascii="Times New Roman" w:hAnsi="Times New Roman" w:cs="Times New Roman"/>
          <w:sz w:val="28"/>
          <w:szCs w:val="28"/>
          <w:lang w:val="uk-UA"/>
        </w:rPr>
        <w:t xml:space="preserve"> таких слів Хлопчика-зірки: «Якщо ти справді моя мати, … було б к</w:t>
      </w:r>
      <w:r>
        <w:rPr>
          <w:rFonts w:ascii="Times New Roman" w:hAnsi="Times New Roman" w:cs="Times New Roman"/>
          <w:sz w:val="28"/>
          <w:szCs w:val="28"/>
          <w:lang w:val="uk-UA"/>
        </w:rPr>
        <w:t>раще, якби ти трималася подалі, а не приходила сюди, щоб соромити мене»,</w:t>
      </w:r>
    </w:p>
    <w:p w:rsidR="008D65B2" w:rsidRPr="008D65B2" w:rsidRDefault="008D65B2" w:rsidP="008D65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D65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Контрольна робота № 2 «Літературні казки»</w:t>
      </w:r>
    </w:p>
    <w:p w:rsidR="008D65B2" w:rsidRDefault="008D65B2" w:rsidP="008D65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8D65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 варіант</w:t>
      </w:r>
    </w:p>
    <w:p w:rsidR="008D65B2" w:rsidRDefault="008D65B2" w:rsidP="008D65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1.Батьківщина Г. К. Андерсена:</w:t>
      </w:r>
    </w:p>
    <w:p w:rsidR="008D65B2" w:rsidRDefault="008D65B2" w:rsidP="008D65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Данія;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Росія;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Німеччина.</w:t>
      </w:r>
    </w:p>
    <w:p w:rsidR="008D65B2" w:rsidRDefault="008D65B2" w:rsidP="008D65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Яких казкових персонажів немає у вступі до поеми «Руслан і Людмила»:</w:t>
      </w:r>
    </w:p>
    <w:p w:rsidR="008D65B2" w:rsidRPr="008D65B2" w:rsidRDefault="008D65B2" w:rsidP="008D65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403FD">
        <w:rPr>
          <w:rFonts w:ascii="Times New Roman" w:hAnsi="Times New Roman" w:cs="Times New Roman"/>
          <w:sz w:val="28"/>
          <w:szCs w:val="28"/>
          <w:lang w:val="uk-UA"/>
        </w:rPr>
        <w:t xml:space="preserve">кіт учений; </w:t>
      </w:r>
      <w:r w:rsidR="00A403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цар </w:t>
      </w:r>
      <w:proofErr w:type="spellStart"/>
      <w:r w:rsidR="00A403FD">
        <w:rPr>
          <w:rFonts w:ascii="Times New Roman" w:hAnsi="Times New Roman" w:cs="Times New Roman"/>
          <w:sz w:val="28"/>
          <w:szCs w:val="28"/>
          <w:lang w:val="uk-UA"/>
        </w:rPr>
        <w:t>Кащей</w:t>
      </w:r>
      <w:proofErr w:type="spellEnd"/>
      <w:r w:rsidR="00A403F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03FD">
        <w:rPr>
          <w:rFonts w:ascii="Times New Roman" w:hAnsi="Times New Roman" w:cs="Times New Roman"/>
          <w:sz w:val="28"/>
          <w:szCs w:val="28"/>
          <w:lang w:val="uk-UA"/>
        </w:rPr>
        <w:tab/>
        <w:t>в) золотий півник?</w:t>
      </w:r>
    </w:p>
    <w:p w:rsidR="00A403FD" w:rsidRDefault="00A403FD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Автором якої казки не являється О. Пушкін:</w:t>
      </w:r>
    </w:p>
    <w:p w:rsidR="00A403FD" w:rsidRDefault="00A403FD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«Дикі лебеді»;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«Про золоту рибку»;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«Про золотого півника».</w:t>
      </w:r>
    </w:p>
    <w:p w:rsidR="00A403FD" w:rsidRDefault="00A403FD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Чим відрізнявся один солдатик від інших («Непохитний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солдатик»):</w:t>
      </w:r>
    </w:p>
    <w:p w:rsidR="00A403FD" w:rsidRDefault="00A403FD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мав лише одну руку;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мав лиш</w:t>
      </w:r>
      <w:r w:rsidR="00F90939">
        <w:rPr>
          <w:rFonts w:ascii="Times New Roman" w:hAnsi="Times New Roman" w:cs="Times New Roman"/>
          <w:sz w:val="28"/>
          <w:szCs w:val="28"/>
          <w:lang w:val="uk-UA"/>
        </w:rPr>
        <w:t>е одну ногу;</w:t>
      </w:r>
      <w:r w:rsidR="00F909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0939">
        <w:rPr>
          <w:rFonts w:ascii="Times New Roman" w:hAnsi="Times New Roman" w:cs="Times New Roman"/>
          <w:sz w:val="28"/>
          <w:szCs w:val="28"/>
          <w:lang w:val="uk-UA"/>
        </w:rPr>
        <w:tab/>
        <w:t>в) не мав рушниці?</w:t>
      </w:r>
    </w:p>
    <w:p w:rsidR="00A403FD" w:rsidRDefault="00A403FD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90939">
        <w:rPr>
          <w:rFonts w:ascii="Times New Roman" w:hAnsi="Times New Roman" w:cs="Times New Roman"/>
          <w:sz w:val="28"/>
          <w:szCs w:val="28"/>
          <w:lang w:val="uk-UA"/>
        </w:rPr>
        <w:t>Укажи</w:t>
      </w:r>
      <w:r w:rsidR="00B24AB2">
        <w:rPr>
          <w:rFonts w:ascii="Times New Roman" w:hAnsi="Times New Roman" w:cs="Times New Roman"/>
          <w:sz w:val="28"/>
          <w:szCs w:val="28"/>
          <w:lang w:val="uk-UA"/>
        </w:rPr>
        <w:t>, що сталося з Хлопчиком-зіркою</w:t>
      </w:r>
      <w:r w:rsidR="00F90939">
        <w:rPr>
          <w:rFonts w:ascii="Times New Roman" w:hAnsi="Times New Roman" w:cs="Times New Roman"/>
          <w:sz w:val="28"/>
          <w:szCs w:val="28"/>
          <w:lang w:val="uk-UA"/>
        </w:rPr>
        <w:t>, коли він образив рідну матір:</w:t>
      </w:r>
    </w:p>
    <w:p w:rsidR="00F90939" w:rsidRDefault="00F90939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перетворився на старця;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з ним не сталося ніяких змін;</w:t>
      </w:r>
    </w:p>
    <w:p w:rsidR="00F90939" w:rsidRDefault="00F90939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став ще кращим, ніж був раніше;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обличчям став схожим на жабу.</w:t>
      </w:r>
    </w:p>
    <w:p w:rsidR="00F90939" w:rsidRDefault="00F90939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Скільки разів хлопчик рятував прокаженого:</w:t>
      </w:r>
    </w:p>
    <w:p w:rsidR="00F90939" w:rsidRDefault="00F90939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тричі;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двічі;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жодного разу?</w:t>
      </w:r>
    </w:p>
    <w:p w:rsidR="00F90939" w:rsidRDefault="00F90939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C4EB1">
        <w:rPr>
          <w:rFonts w:ascii="Times New Roman" w:hAnsi="Times New Roman" w:cs="Times New Roman"/>
          <w:sz w:val="28"/>
          <w:szCs w:val="28"/>
          <w:lang w:val="uk-UA"/>
        </w:rPr>
        <w:t>Визначте тему казки «Хлопчик-зірка».</w:t>
      </w:r>
    </w:p>
    <w:p w:rsidR="002C4EB1" w:rsidRDefault="002C4EB1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Назви казкових героїв, які згадуються у вступу до поеми «Руслан і Людмила».</w:t>
      </w:r>
    </w:p>
    <w:p w:rsidR="002C4EB1" w:rsidRDefault="002C4EB1" w:rsidP="002C4E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Встановіть вірну послідовність подій у казці «Непохитний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солдатик»:</w:t>
      </w:r>
    </w:p>
    <w:p w:rsidR="002C4EB1" w:rsidRDefault="002C4EB1" w:rsidP="002C4E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Вони зробили з газети човника, посадили посередині солдатика, і він поплив униз рівчаком.</w:t>
      </w:r>
    </w:p>
    <w:p w:rsidR="002C4EB1" w:rsidRDefault="00B17067" w:rsidP="002C4E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Протяг підхопив балерину, і вона, як метелик, пурхнула в пічку</w:t>
      </w:r>
      <w:r w:rsidR="002C4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EB1" w:rsidRDefault="00B17067" w:rsidP="002C4E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Риба металася на всі боки, виробляла жахливі стрибки</w:t>
      </w:r>
      <w:r w:rsidR="002C4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EB1" w:rsidRDefault="002C4EB1" w:rsidP="002C4E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___;  </w:t>
      </w: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___;  </w:t>
      </w:r>
      <w:r w:rsidRPr="0099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7067">
        <w:rPr>
          <w:rFonts w:ascii="Times New Roman" w:hAnsi="Times New Roman" w:cs="Times New Roman"/>
          <w:sz w:val="28"/>
          <w:szCs w:val="28"/>
          <w:lang w:val="uk-UA"/>
        </w:rPr>
        <w:t xml:space="preserve"> ___.</w:t>
      </w:r>
    </w:p>
    <w:p w:rsidR="002C4EB1" w:rsidRDefault="00B17067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Визначте головну думку казки «Хлопчик-зірка».</w:t>
      </w:r>
    </w:p>
    <w:p w:rsidR="00B17067" w:rsidRDefault="00B17067" w:rsidP="00A403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Висловіть своє судження про причини популярності казок Пушкіна не тільки серед дітей, а й серед дорослих.</w:t>
      </w:r>
    </w:p>
    <w:p w:rsidR="008D65B2" w:rsidRPr="008D65B2" w:rsidRDefault="00B17067" w:rsidP="00B24A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Висловіть своє ставлення до таких слів Хлопчика-зірки: «</w:t>
      </w:r>
      <w:r w:rsidR="00B24AB2">
        <w:rPr>
          <w:rFonts w:ascii="Times New Roman" w:hAnsi="Times New Roman" w:cs="Times New Roman"/>
          <w:sz w:val="28"/>
          <w:szCs w:val="28"/>
          <w:lang w:val="uk-UA"/>
        </w:rPr>
        <w:t>Хто ти такий, аби питати мене, що я роблю?   Я не твій син, щоб слухатися тебе!».</w:t>
      </w:r>
    </w:p>
    <w:p w:rsidR="009907EA" w:rsidRPr="00F67E88" w:rsidRDefault="009907EA" w:rsidP="009907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07EA" w:rsidRPr="00F67E88" w:rsidRDefault="009907EA" w:rsidP="00F375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07EA" w:rsidRPr="00F67E88" w:rsidSect="00637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B88"/>
    <w:multiLevelType w:val="hybridMultilevel"/>
    <w:tmpl w:val="27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39E5"/>
    <w:multiLevelType w:val="hybridMultilevel"/>
    <w:tmpl w:val="71C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CA"/>
    <w:rsid w:val="001F30A8"/>
    <w:rsid w:val="002C4EB1"/>
    <w:rsid w:val="00637EE7"/>
    <w:rsid w:val="008D65B2"/>
    <w:rsid w:val="009907EA"/>
    <w:rsid w:val="00A403FD"/>
    <w:rsid w:val="00AE3272"/>
    <w:rsid w:val="00B17067"/>
    <w:rsid w:val="00B24AB2"/>
    <w:rsid w:val="00E5775A"/>
    <w:rsid w:val="00F375CA"/>
    <w:rsid w:val="00F67E88"/>
    <w:rsid w:val="00F9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2014-11-25T18:21:00Z</cp:lastPrinted>
  <dcterms:created xsi:type="dcterms:W3CDTF">2014-11-25T17:24:00Z</dcterms:created>
  <dcterms:modified xsi:type="dcterms:W3CDTF">2014-11-25T18:22:00Z</dcterms:modified>
</cp:coreProperties>
</file>